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35BC9" w:rsidRPr="005630D4" w:rsidRDefault="005630D4" w:rsidP="005630D4">
      <w:pPr>
        <w:jc w:val="center"/>
        <w:rPr>
          <w:b/>
        </w:rPr>
      </w:pPr>
      <w:r w:rsidRPr="005630D4">
        <w:rPr>
          <w:b/>
        </w:rPr>
        <w:t>Taller Función Lineal</w:t>
      </w:r>
    </w:p>
    <w:p w:rsidR="005630D4" w:rsidRDefault="005630D4" w:rsidP="005630D4">
      <w:pPr>
        <w:pStyle w:val="Prrafodelista"/>
        <w:numPr>
          <w:ilvl w:val="0"/>
          <w:numId w:val="1"/>
        </w:numPr>
        <w:jc w:val="both"/>
      </w:pPr>
      <w:r>
        <w:t>Realice la gráfica de cada una de las siguientes funciones</w:t>
      </w:r>
    </w:p>
    <w:p w:rsidR="005630D4" w:rsidRDefault="005630D4" w:rsidP="005630D4">
      <w:pPr>
        <w:pStyle w:val="Prrafodelista"/>
        <w:jc w:val="both"/>
      </w:pPr>
    </w:p>
    <w:p w:rsidR="005630D4" w:rsidRDefault="005630D4" w:rsidP="005630D4">
      <w:pPr>
        <w:pStyle w:val="Prrafodelista"/>
        <w:numPr>
          <w:ilvl w:val="0"/>
          <w:numId w:val="2"/>
        </w:numPr>
        <w:jc w:val="both"/>
      </w:pPr>
      <w:r>
        <w:t>f(x) = 3x – 2</w:t>
      </w:r>
    </w:p>
    <w:p w:rsidR="005630D4" w:rsidRDefault="005630D4" w:rsidP="005630D4">
      <w:pPr>
        <w:pStyle w:val="Prrafodelista"/>
        <w:ind w:left="1080"/>
        <w:jc w:val="both"/>
      </w:pPr>
    </w:p>
    <w:p w:rsidR="005630D4" w:rsidRDefault="005630D4" w:rsidP="005630D4">
      <w:pPr>
        <w:pStyle w:val="Prrafodelista"/>
        <w:numPr>
          <w:ilvl w:val="0"/>
          <w:numId w:val="2"/>
        </w:numPr>
        <w:jc w:val="both"/>
      </w:pPr>
      <w:r>
        <w:t>f(x) = -2x + 4</w:t>
      </w:r>
    </w:p>
    <w:p w:rsidR="005630D4" w:rsidRDefault="005630D4" w:rsidP="005630D4">
      <w:pPr>
        <w:pStyle w:val="Prrafodelista"/>
      </w:pPr>
    </w:p>
    <w:p w:rsidR="005630D4" w:rsidRDefault="005630D4" w:rsidP="005630D4">
      <w:pPr>
        <w:pStyle w:val="Prrafodelista"/>
        <w:ind w:left="1080"/>
        <w:jc w:val="both"/>
      </w:pPr>
    </w:p>
    <w:p w:rsidR="005630D4" w:rsidRPr="005630D4" w:rsidRDefault="005630D4" w:rsidP="005630D4">
      <w:pPr>
        <w:pStyle w:val="Prrafodelista"/>
        <w:numPr>
          <w:ilvl w:val="0"/>
          <w:numId w:val="2"/>
        </w:numPr>
        <w:jc w:val="both"/>
      </w:pPr>
      <m:oMath>
        <m:r>
          <w:rPr>
            <w:rFonts w:ascii="Cambria Math" w:hAnsi="Cambria Math"/>
          </w:rPr>
          <m:t>f</m:t>
        </m:r>
        <m:d>
          <m:dPr>
            <m:ctrlPr>
              <w:rPr>
                <w:rFonts w:ascii="Cambria Math" w:hAnsi="Cambria Math"/>
                <w:i/>
              </w:rPr>
            </m:ctrlPr>
          </m:dPr>
          <m:e>
            <m:r>
              <w:rPr>
                <w:rFonts w:ascii="Cambria Math" w:hAnsi="Cambria Math"/>
              </w:rPr>
              <m:t>x</m:t>
            </m:r>
          </m:e>
        </m:d>
        <m:r>
          <w:rPr>
            <w:rFonts w:ascii="Cambria Math" w:hAnsi="Cambria Math"/>
          </w:rPr>
          <m:t xml:space="preserve">= </m:t>
        </m:r>
        <m:f>
          <m:fPr>
            <m:ctrlPr>
              <w:rPr>
                <w:rFonts w:ascii="Cambria Math" w:hAnsi="Cambria Math"/>
                <w:i/>
              </w:rPr>
            </m:ctrlPr>
          </m:fPr>
          <m:num>
            <m:r>
              <w:rPr>
                <w:rFonts w:ascii="Cambria Math" w:hAnsi="Cambria Math"/>
              </w:rPr>
              <m:t>-3</m:t>
            </m:r>
          </m:num>
          <m:den>
            <m:r>
              <w:rPr>
                <w:rFonts w:ascii="Cambria Math" w:hAnsi="Cambria Math"/>
              </w:rPr>
              <m:t>4</m:t>
            </m:r>
          </m:den>
        </m:f>
        <m:r>
          <w:rPr>
            <w:rFonts w:ascii="Cambria Math" w:hAnsi="Cambria Math"/>
          </w:rPr>
          <m:t>x+5</m:t>
        </m:r>
      </m:oMath>
    </w:p>
    <w:p w:rsidR="005630D4" w:rsidRPr="005630D4" w:rsidRDefault="005630D4" w:rsidP="005630D4">
      <w:pPr>
        <w:pStyle w:val="Prrafodelista"/>
        <w:ind w:left="1080"/>
        <w:jc w:val="both"/>
      </w:pPr>
    </w:p>
    <w:p w:rsidR="005630D4" w:rsidRPr="005630D4" w:rsidRDefault="005630D4" w:rsidP="005630D4">
      <w:pPr>
        <w:pStyle w:val="Prrafodelista"/>
        <w:numPr>
          <w:ilvl w:val="0"/>
          <w:numId w:val="2"/>
        </w:numPr>
        <w:jc w:val="both"/>
      </w:pPr>
      <m:oMath>
        <m:r>
          <w:rPr>
            <w:rFonts w:ascii="Cambria Math" w:hAnsi="Cambria Math"/>
          </w:rPr>
          <m:t>f</m:t>
        </m:r>
        <m:d>
          <m:dPr>
            <m:ctrlPr>
              <w:rPr>
                <w:rFonts w:ascii="Cambria Math" w:hAnsi="Cambria Math"/>
                <w:i/>
              </w:rPr>
            </m:ctrlPr>
          </m:dPr>
          <m:e>
            <m:r>
              <w:rPr>
                <w:rFonts w:ascii="Cambria Math" w:hAnsi="Cambria Math"/>
              </w:rPr>
              <m:t>x</m:t>
            </m:r>
          </m:e>
        </m:d>
        <m:r>
          <w:rPr>
            <w:rFonts w:ascii="Cambria Math" w:hAnsi="Cambria Math"/>
          </w:rPr>
          <m:t xml:space="preserve">=-5+ </m:t>
        </m:r>
        <m:f>
          <m:fPr>
            <m:ctrlPr>
              <w:rPr>
                <w:rFonts w:ascii="Cambria Math" w:hAnsi="Cambria Math"/>
                <w:i/>
              </w:rPr>
            </m:ctrlPr>
          </m:fPr>
          <m:num>
            <m:r>
              <w:rPr>
                <w:rFonts w:ascii="Cambria Math" w:hAnsi="Cambria Math"/>
              </w:rPr>
              <m:t>3</m:t>
            </m:r>
          </m:num>
          <m:den>
            <m:r>
              <w:rPr>
                <w:rFonts w:ascii="Cambria Math" w:hAnsi="Cambria Math"/>
              </w:rPr>
              <m:t>5</m:t>
            </m:r>
          </m:den>
        </m:f>
      </m:oMath>
    </w:p>
    <w:p w:rsidR="005630D4" w:rsidRDefault="005630D4" w:rsidP="005630D4">
      <w:pPr>
        <w:pStyle w:val="Prrafodelista"/>
      </w:pPr>
    </w:p>
    <w:p w:rsidR="005630D4" w:rsidRPr="005630D4" w:rsidRDefault="005630D4" w:rsidP="005630D4">
      <w:pPr>
        <w:pStyle w:val="Prrafodelista"/>
        <w:ind w:left="1080"/>
        <w:jc w:val="both"/>
      </w:pPr>
    </w:p>
    <w:p w:rsidR="005630D4" w:rsidRDefault="005630D4" w:rsidP="005630D4">
      <w:pPr>
        <w:pStyle w:val="Prrafodelista"/>
        <w:numPr>
          <w:ilvl w:val="0"/>
          <w:numId w:val="1"/>
        </w:numPr>
        <w:jc w:val="both"/>
      </w:pPr>
      <w:r>
        <w:t xml:space="preserve">Escriba la ecuación que representa a cada una de las siguientes gráficas. Explique el </w:t>
      </w:r>
      <w:proofErr w:type="spellStart"/>
      <w:r>
        <w:t>porque</w:t>
      </w:r>
      <w:proofErr w:type="spellEnd"/>
      <w:r>
        <w:t>, o realice el procedimiento.</w:t>
      </w:r>
    </w:p>
    <w:p w:rsidR="005630D4" w:rsidRDefault="005630D4" w:rsidP="005630D4">
      <w:pPr>
        <w:pStyle w:val="Prrafodelista"/>
        <w:numPr>
          <w:ilvl w:val="0"/>
          <w:numId w:val="4"/>
        </w:numPr>
        <w:jc w:val="both"/>
      </w:pPr>
      <w:r>
        <w:t xml:space="preserve">                                                                                  b)</w:t>
      </w:r>
    </w:p>
    <w:p w:rsidR="005630D4" w:rsidRDefault="005630D4" w:rsidP="005630D4">
      <w:pPr>
        <w:jc w:val="both"/>
      </w:pPr>
      <w:r>
        <w:rPr>
          <w:noProof/>
          <w:lang w:eastAsia="es-CO"/>
        </w:rPr>
        <w:drawing>
          <wp:inline distT="0" distB="0" distL="0" distR="0" wp14:anchorId="46C2CA9B" wp14:editId="39E371A7">
            <wp:extent cx="2873829" cy="2603350"/>
            <wp:effectExtent l="0" t="0" r="3175" b="6985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2876431" cy="260570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   </w:t>
      </w:r>
      <w:r>
        <w:rPr>
          <w:noProof/>
          <w:lang w:eastAsia="es-CO"/>
        </w:rPr>
        <w:drawing>
          <wp:inline distT="0" distB="0" distL="0" distR="0" wp14:anchorId="50B8A20B" wp14:editId="260FCA94">
            <wp:extent cx="3456633" cy="2376904"/>
            <wp:effectExtent l="0" t="0" r="0" b="4445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3462273" cy="238078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630D4" w:rsidRDefault="005630D4" w:rsidP="005630D4">
      <w:pPr>
        <w:jc w:val="both"/>
      </w:pPr>
    </w:p>
    <w:p w:rsidR="005630D4" w:rsidRDefault="005630D4" w:rsidP="005630D4">
      <w:pPr>
        <w:pStyle w:val="Prrafodelista"/>
        <w:numPr>
          <w:ilvl w:val="0"/>
          <w:numId w:val="1"/>
        </w:numPr>
        <w:jc w:val="both"/>
      </w:pPr>
      <w:r>
        <w:t xml:space="preserve">Observe los videos acerca de la representación de la función lineal utilizando </w:t>
      </w:r>
      <w:proofErr w:type="spellStart"/>
      <w:r>
        <w:t>GeoGebra</w:t>
      </w:r>
      <w:proofErr w:type="spellEnd"/>
      <w:r>
        <w:t xml:space="preserve"> que se encuentran en la página web, y grafique las cuatro funciones del primer punto. </w:t>
      </w:r>
      <w:bookmarkStart w:id="0" w:name="_GoBack"/>
      <w:bookmarkEnd w:id="0"/>
    </w:p>
    <w:sectPr w:rsidR="005630D4" w:rsidSect="005630D4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 Math">
    <w:panose1 w:val="02040503050406030204"/>
    <w:charset w:val="00"/>
    <w:family w:val="roman"/>
    <w:pitch w:val="variable"/>
    <w:sig w:usb0="E00002FF" w:usb1="420024FF" w:usb2="0000000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B831518"/>
    <w:multiLevelType w:val="hybridMultilevel"/>
    <w:tmpl w:val="1E54EA10"/>
    <w:lvl w:ilvl="0" w:tplc="24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E591D45"/>
    <w:multiLevelType w:val="hybridMultilevel"/>
    <w:tmpl w:val="629EC390"/>
    <w:lvl w:ilvl="0" w:tplc="24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26D10D1"/>
    <w:multiLevelType w:val="hybridMultilevel"/>
    <w:tmpl w:val="0B34415A"/>
    <w:lvl w:ilvl="0" w:tplc="086EBED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800" w:hanging="360"/>
      </w:pPr>
    </w:lvl>
    <w:lvl w:ilvl="2" w:tplc="240A001B" w:tentative="1">
      <w:start w:val="1"/>
      <w:numFmt w:val="lowerRoman"/>
      <w:lvlText w:val="%3."/>
      <w:lvlJc w:val="right"/>
      <w:pPr>
        <w:ind w:left="2520" w:hanging="180"/>
      </w:pPr>
    </w:lvl>
    <w:lvl w:ilvl="3" w:tplc="240A000F" w:tentative="1">
      <w:start w:val="1"/>
      <w:numFmt w:val="decimal"/>
      <w:lvlText w:val="%4."/>
      <w:lvlJc w:val="left"/>
      <w:pPr>
        <w:ind w:left="3240" w:hanging="360"/>
      </w:pPr>
    </w:lvl>
    <w:lvl w:ilvl="4" w:tplc="240A0019" w:tentative="1">
      <w:start w:val="1"/>
      <w:numFmt w:val="lowerLetter"/>
      <w:lvlText w:val="%5."/>
      <w:lvlJc w:val="left"/>
      <w:pPr>
        <w:ind w:left="3960" w:hanging="360"/>
      </w:pPr>
    </w:lvl>
    <w:lvl w:ilvl="5" w:tplc="240A001B" w:tentative="1">
      <w:start w:val="1"/>
      <w:numFmt w:val="lowerRoman"/>
      <w:lvlText w:val="%6."/>
      <w:lvlJc w:val="right"/>
      <w:pPr>
        <w:ind w:left="4680" w:hanging="180"/>
      </w:pPr>
    </w:lvl>
    <w:lvl w:ilvl="6" w:tplc="240A000F" w:tentative="1">
      <w:start w:val="1"/>
      <w:numFmt w:val="decimal"/>
      <w:lvlText w:val="%7."/>
      <w:lvlJc w:val="left"/>
      <w:pPr>
        <w:ind w:left="5400" w:hanging="360"/>
      </w:pPr>
    </w:lvl>
    <w:lvl w:ilvl="7" w:tplc="240A0019" w:tentative="1">
      <w:start w:val="1"/>
      <w:numFmt w:val="lowerLetter"/>
      <w:lvlText w:val="%8."/>
      <w:lvlJc w:val="left"/>
      <w:pPr>
        <w:ind w:left="6120" w:hanging="360"/>
      </w:pPr>
    </w:lvl>
    <w:lvl w:ilvl="8" w:tplc="24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4FC33837"/>
    <w:multiLevelType w:val="hybridMultilevel"/>
    <w:tmpl w:val="3F2E5CC6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5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630D4"/>
    <w:rsid w:val="005630D4"/>
    <w:rsid w:val="00A35B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5630D4"/>
    <w:pPr>
      <w:ind w:left="720"/>
      <w:contextualSpacing/>
    </w:pPr>
  </w:style>
  <w:style w:type="character" w:styleId="Textodelmarcadordeposicin">
    <w:name w:val="Placeholder Text"/>
    <w:basedOn w:val="Fuentedeprrafopredeter"/>
    <w:uiPriority w:val="99"/>
    <w:semiHidden/>
    <w:rsid w:val="005630D4"/>
    <w:rPr>
      <w:color w:val="808080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5630D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630D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5630D4"/>
    <w:pPr>
      <w:ind w:left="720"/>
      <w:contextualSpacing/>
    </w:pPr>
  </w:style>
  <w:style w:type="character" w:styleId="Textodelmarcadordeposicin">
    <w:name w:val="Placeholder Text"/>
    <w:basedOn w:val="Fuentedeprrafopredeter"/>
    <w:uiPriority w:val="99"/>
    <w:semiHidden/>
    <w:rsid w:val="005630D4"/>
    <w:rPr>
      <w:color w:val="808080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5630D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630D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image" Target="media/image2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83</Words>
  <Characters>460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COLINTEGRADO</dc:creator>
  <cp:lastModifiedBy>COLINTEGRADO</cp:lastModifiedBy>
  <cp:revision>1</cp:revision>
  <dcterms:created xsi:type="dcterms:W3CDTF">2017-06-21T22:47:00Z</dcterms:created>
  <dcterms:modified xsi:type="dcterms:W3CDTF">2017-06-21T22:55:00Z</dcterms:modified>
</cp:coreProperties>
</file>